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0A" w:rsidRDefault="001E70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154305</wp:posOffset>
            </wp:positionH>
            <wp:positionV relativeFrom="margin">
              <wp:posOffset>-129539</wp:posOffset>
            </wp:positionV>
            <wp:extent cx="1438275" cy="143827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  <w:sz w:val="26"/>
          <w:szCs w:val="26"/>
        </w:rPr>
        <w:t>МИНИСТЕРСТВО ПРИРОДНЫХ РЕСУРСОВ И ЭКОЛОГИИ РОССИЙСКОЙ ФЕДЕРАЦИИ</w:t>
      </w:r>
    </w:p>
    <w:p w:rsidR="00B5690A" w:rsidRDefault="00B5690A">
      <w:pPr>
        <w:jc w:val="center"/>
        <w:rPr>
          <w:sz w:val="26"/>
          <w:szCs w:val="26"/>
        </w:rPr>
      </w:pPr>
    </w:p>
    <w:p w:rsidR="00B5690A" w:rsidRDefault="001E70B8">
      <w:pPr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ФЕДЕРАЛЬНОЕ ГОСУДАРСТВЕННОЕ </w:t>
      </w:r>
    </w:p>
    <w:p w:rsidR="00B5690A" w:rsidRDefault="001E70B8">
      <w:pPr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БЮДЖЕТНОЕ УЧРЕЖДЕНИЕ </w:t>
      </w:r>
    </w:p>
    <w:p w:rsidR="00B5690A" w:rsidRDefault="001E70B8">
      <w:pPr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«ВИСИМСКИЙ ГОСУДАРСТВЕННЫЙ ПРИРОДНЫЙ БИОСФЕРНЫЙ ЗАПОВЕДНИК»</w:t>
      </w:r>
    </w:p>
    <w:p w:rsidR="00B5690A" w:rsidRDefault="001E70B8">
      <w:pPr>
        <w:ind w:left="99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50800</wp:posOffset>
                </wp:positionV>
                <wp:extent cx="6040755" cy="25550"/>
                <wp:effectExtent l="0" t="0" r="0" b="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5623" y="3780000"/>
                          <a:ext cx="6040755" cy="0"/>
                        </a:xfrm>
                        <a:prstGeom prst="straightConnector1">
                          <a:avLst/>
                        </a:prstGeom>
                        <a:noFill/>
                        <a:ln w="255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50800</wp:posOffset>
                </wp:positionV>
                <wp:extent cx="6040755" cy="255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0755" cy="25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5690A" w:rsidRDefault="001E70B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Адрес: 624140, РФ, Свердловская обл., г. Кировград, ул. Степана Разина, д. 23</w:t>
      </w:r>
      <w:proofErr w:type="gramEnd"/>
    </w:p>
    <w:p w:rsidR="00B5690A" w:rsidRPr="00C819DD" w:rsidRDefault="001E70B8">
      <w:pPr>
        <w:jc w:val="center"/>
        <w:rPr>
          <w:sz w:val="16"/>
          <w:szCs w:val="16"/>
        </w:rPr>
      </w:pPr>
      <w:r>
        <w:rPr>
          <w:sz w:val="16"/>
          <w:szCs w:val="16"/>
        </w:rPr>
        <w:t>тел</w:t>
      </w:r>
      <w:r w:rsidRPr="00C819DD">
        <w:rPr>
          <w:sz w:val="16"/>
          <w:szCs w:val="16"/>
        </w:rPr>
        <w:t xml:space="preserve">.: 8 (34357) 4-03-15, </w:t>
      </w:r>
      <w:r w:rsidRPr="00F14D6B">
        <w:rPr>
          <w:sz w:val="16"/>
          <w:szCs w:val="16"/>
          <w:lang w:val="en-US"/>
        </w:rPr>
        <w:t>e</w:t>
      </w:r>
      <w:r w:rsidRPr="00C819DD">
        <w:rPr>
          <w:sz w:val="16"/>
          <w:szCs w:val="16"/>
        </w:rPr>
        <w:t>-</w:t>
      </w:r>
      <w:r w:rsidRPr="00F14D6B">
        <w:rPr>
          <w:sz w:val="16"/>
          <w:szCs w:val="16"/>
          <w:lang w:val="en-US"/>
        </w:rPr>
        <w:t>mail</w:t>
      </w:r>
      <w:r w:rsidRPr="00C819DD">
        <w:rPr>
          <w:sz w:val="16"/>
          <w:szCs w:val="16"/>
        </w:rPr>
        <w:t xml:space="preserve">: </w:t>
      </w:r>
      <w:r w:rsidR="00C819DD">
        <w:fldChar w:fldCharType="begin"/>
      </w:r>
      <w:r w:rsidR="00C819DD">
        <w:instrText xml:space="preserve"> HYPERLINK "mailto:viszap@yandex.ru" \h </w:instrText>
      </w:r>
      <w:r w:rsidR="00C819DD">
        <w:fldChar w:fldCharType="separate"/>
      </w:r>
      <w:r w:rsidRPr="00F14D6B">
        <w:rPr>
          <w:color w:val="0000FF"/>
          <w:sz w:val="16"/>
          <w:szCs w:val="16"/>
          <w:u w:val="single"/>
          <w:lang w:val="en-US"/>
        </w:rPr>
        <w:t>viszap</w:t>
      </w:r>
      <w:r w:rsidRPr="00C819DD">
        <w:rPr>
          <w:color w:val="0000FF"/>
          <w:sz w:val="16"/>
          <w:szCs w:val="16"/>
          <w:u w:val="single"/>
        </w:rPr>
        <w:t>@</w:t>
      </w:r>
      <w:r w:rsidRPr="00F14D6B">
        <w:rPr>
          <w:color w:val="0000FF"/>
          <w:sz w:val="16"/>
          <w:szCs w:val="16"/>
          <w:u w:val="single"/>
          <w:lang w:val="en-US"/>
        </w:rPr>
        <w:t>yandex</w:t>
      </w:r>
      <w:r w:rsidRPr="00C819DD">
        <w:rPr>
          <w:color w:val="0000FF"/>
          <w:sz w:val="16"/>
          <w:szCs w:val="16"/>
          <w:u w:val="single"/>
        </w:rPr>
        <w:t>.</w:t>
      </w:r>
      <w:r w:rsidRPr="00F14D6B">
        <w:rPr>
          <w:color w:val="0000FF"/>
          <w:sz w:val="16"/>
          <w:szCs w:val="16"/>
          <w:u w:val="single"/>
          <w:lang w:val="en-US"/>
        </w:rPr>
        <w:t>ru</w:t>
      </w:r>
      <w:r w:rsidR="00C819DD">
        <w:rPr>
          <w:color w:val="0000FF"/>
          <w:sz w:val="16"/>
          <w:szCs w:val="16"/>
          <w:u w:val="single"/>
          <w:lang w:val="en-US"/>
        </w:rPr>
        <w:fldChar w:fldCharType="end"/>
      </w:r>
      <w:r w:rsidRPr="00C819DD">
        <w:rPr>
          <w:sz w:val="16"/>
          <w:szCs w:val="16"/>
        </w:rPr>
        <w:t xml:space="preserve">, </w:t>
      </w:r>
      <w:r w:rsidRPr="00F14D6B">
        <w:rPr>
          <w:sz w:val="16"/>
          <w:szCs w:val="16"/>
          <w:lang w:val="en-US"/>
        </w:rPr>
        <w:t>web</w:t>
      </w:r>
      <w:r w:rsidRPr="00C819DD">
        <w:rPr>
          <w:sz w:val="16"/>
          <w:szCs w:val="16"/>
        </w:rPr>
        <w:t xml:space="preserve">: </w:t>
      </w:r>
      <w:r w:rsidR="00C819DD">
        <w:fldChar w:fldCharType="begin"/>
      </w:r>
      <w:r w:rsidR="00C819DD">
        <w:instrText xml:space="preserve"> HYPERLINK "http://www.visimskiy.ru/" \h </w:instrText>
      </w:r>
      <w:r w:rsidR="00C819DD">
        <w:fldChar w:fldCharType="separate"/>
      </w:r>
      <w:r w:rsidRPr="00F14D6B">
        <w:rPr>
          <w:color w:val="0000FF"/>
          <w:sz w:val="16"/>
          <w:szCs w:val="16"/>
          <w:u w:val="single"/>
          <w:lang w:val="en-US"/>
        </w:rPr>
        <w:t>www</w:t>
      </w:r>
      <w:r w:rsidRPr="00C819DD">
        <w:rPr>
          <w:color w:val="0000FF"/>
          <w:sz w:val="16"/>
          <w:szCs w:val="16"/>
          <w:u w:val="single"/>
        </w:rPr>
        <w:t>.</w:t>
      </w:r>
      <w:r w:rsidRPr="00F14D6B">
        <w:rPr>
          <w:color w:val="0000FF"/>
          <w:sz w:val="16"/>
          <w:szCs w:val="16"/>
          <w:u w:val="single"/>
          <w:lang w:val="en-US"/>
        </w:rPr>
        <w:t>visimskiy</w:t>
      </w:r>
      <w:r w:rsidRPr="00C819DD">
        <w:rPr>
          <w:color w:val="0000FF"/>
          <w:sz w:val="16"/>
          <w:szCs w:val="16"/>
          <w:u w:val="single"/>
        </w:rPr>
        <w:t>.</w:t>
      </w:r>
      <w:r w:rsidRPr="00F14D6B">
        <w:rPr>
          <w:color w:val="0000FF"/>
          <w:sz w:val="16"/>
          <w:szCs w:val="16"/>
          <w:u w:val="single"/>
          <w:lang w:val="en-US"/>
        </w:rPr>
        <w:t>ru</w:t>
      </w:r>
      <w:r w:rsidR="00C819DD">
        <w:rPr>
          <w:color w:val="0000FF"/>
          <w:sz w:val="16"/>
          <w:szCs w:val="16"/>
          <w:u w:val="single"/>
          <w:lang w:val="en-US"/>
        </w:rPr>
        <w:fldChar w:fldCharType="end"/>
      </w:r>
      <w:r w:rsidRPr="00C819DD">
        <w:rPr>
          <w:sz w:val="16"/>
          <w:szCs w:val="16"/>
        </w:rPr>
        <w:t xml:space="preserve">  </w:t>
      </w:r>
    </w:p>
    <w:p w:rsidR="00B5690A" w:rsidRDefault="001E70B8">
      <w:pPr>
        <w:jc w:val="center"/>
        <w:rPr>
          <w:sz w:val="16"/>
          <w:szCs w:val="16"/>
        </w:rPr>
      </w:pPr>
      <w:r>
        <w:rPr>
          <w:sz w:val="16"/>
          <w:szCs w:val="16"/>
        </w:rPr>
        <w:t>ИНН 6616002951 КПП 668201001</w:t>
      </w:r>
    </w:p>
    <w:p w:rsidR="00B5690A" w:rsidRDefault="00B5690A">
      <w:pPr>
        <w:jc w:val="center"/>
        <w:rPr>
          <w:sz w:val="16"/>
          <w:szCs w:val="16"/>
        </w:rPr>
      </w:pPr>
    </w:p>
    <w:p w:rsidR="00B5690A" w:rsidRDefault="00B5690A"/>
    <w:p w:rsidR="00B5690A" w:rsidRDefault="00B5690A">
      <w:pPr>
        <w:ind w:firstLine="709"/>
        <w:jc w:val="right"/>
      </w:pPr>
    </w:p>
    <w:p w:rsidR="00B5690A" w:rsidRDefault="00B5690A">
      <w:pPr>
        <w:ind w:firstLine="709"/>
        <w:jc w:val="right"/>
      </w:pPr>
    </w:p>
    <w:p w:rsidR="00B5690A" w:rsidRDefault="00B5690A">
      <w:pPr>
        <w:ind w:firstLine="709"/>
        <w:jc w:val="right"/>
      </w:pPr>
    </w:p>
    <w:p w:rsidR="00B5690A" w:rsidRDefault="00B5690A">
      <w:pPr>
        <w:ind w:firstLine="709"/>
        <w:jc w:val="right"/>
      </w:pPr>
    </w:p>
    <w:p w:rsidR="00B5690A" w:rsidRDefault="00B5690A">
      <w:pPr>
        <w:ind w:firstLine="709"/>
        <w:jc w:val="right"/>
      </w:pPr>
    </w:p>
    <w:p w:rsidR="00B5690A" w:rsidRDefault="00B5690A">
      <w:pPr>
        <w:ind w:firstLine="709"/>
        <w:jc w:val="right"/>
      </w:pPr>
    </w:p>
    <w:p w:rsidR="00B5690A" w:rsidRDefault="00B5690A">
      <w:pPr>
        <w:ind w:firstLine="709"/>
        <w:jc w:val="right"/>
      </w:pPr>
    </w:p>
    <w:p w:rsidR="00B5690A" w:rsidRDefault="00B5690A">
      <w:pPr>
        <w:ind w:firstLine="709"/>
        <w:jc w:val="right"/>
      </w:pPr>
    </w:p>
    <w:p w:rsidR="00B5690A" w:rsidRDefault="00B5690A">
      <w:pPr>
        <w:ind w:firstLine="709"/>
        <w:jc w:val="right"/>
      </w:pPr>
    </w:p>
    <w:p w:rsidR="00B5690A" w:rsidRDefault="00B5690A">
      <w:pPr>
        <w:ind w:firstLine="709"/>
        <w:jc w:val="right"/>
      </w:pPr>
    </w:p>
    <w:p w:rsidR="00B5690A" w:rsidRDefault="00B5690A">
      <w:pPr>
        <w:ind w:firstLine="709"/>
        <w:jc w:val="right"/>
      </w:pPr>
    </w:p>
    <w:p w:rsidR="00B5690A" w:rsidRDefault="00B5690A">
      <w:pPr>
        <w:ind w:firstLine="709"/>
        <w:jc w:val="right"/>
      </w:pPr>
    </w:p>
    <w:p w:rsidR="00B5690A" w:rsidRDefault="001E70B8">
      <w:pPr>
        <w:ind w:firstLine="70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ПОЛОЖЕНИЕ</w:t>
      </w:r>
    </w:p>
    <w:p w:rsidR="00B5690A" w:rsidRDefault="001E70B8">
      <w:pPr>
        <w:ind w:firstLine="70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о проведении акции </w:t>
      </w:r>
    </w:p>
    <w:p w:rsidR="00B5690A" w:rsidRDefault="001E70B8">
      <w:pPr>
        <w:ind w:firstLine="70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«Покормите птиц зимой!»</w:t>
      </w:r>
    </w:p>
    <w:p w:rsidR="00B5690A" w:rsidRDefault="001E70B8">
      <w:r>
        <w:br w:type="page"/>
      </w:r>
    </w:p>
    <w:p w:rsidR="00B5690A" w:rsidRDefault="00B5690A">
      <w:pPr>
        <w:ind w:firstLine="709"/>
        <w:jc w:val="center"/>
        <w:rPr>
          <w:b/>
          <w:sz w:val="44"/>
          <w:szCs w:val="44"/>
        </w:rPr>
      </w:pPr>
    </w:p>
    <w:p w:rsidR="00B5690A" w:rsidRDefault="00B5690A">
      <w:pPr>
        <w:ind w:left="993"/>
        <w:jc w:val="center"/>
        <w:rPr>
          <w:sz w:val="16"/>
          <w:szCs w:val="16"/>
        </w:rPr>
      </w:pPr>
    </w:p>
    <w:p w:rsidR="00B5690A" w:rsidRDefault="001E70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1. ОБЩИЕ ПОЛОЖЕНИЯ</w:t>
      </w:r>
    </w:p>
    <w:p w:rsidR="00B5690A" w:rsidRDefault="00B5690A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:rsidR="00B5690A" w:rsidRDefault="001E70B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>П</w:t>
      </w:r>
      <w:r>
        <w:rPr>
          <w:color w:val="000000"/>
        </w:rPr>
        <w:t>одкормка птиц в</w:t>
      </w:r>
      <w:r>
        <w:t xml:space="preserve">не гнездового </w:t>
      </w:r>
      <w:r>
        <w:rPr>
          <w:color w:val="000000"/>
        </w:rPr>
        <w:t xml:space="preserve">периода </w:t>
      </w:r>
      <w:r>
        <w:t>–</w:t>
      </w:r>
      <w:r>
        <w:rPr>
          <w:color w:val="000000"/>
        </w:rPr>
        <w:t xml:space="preserve"> </w:t>
      </w:r>
      <w:r>
        <w:t>важнейший способ их привлечения и осн</w:t>
      </w:r>
      <w:r>
        <w:t>о</w:t>
      </w:r>
      <w:r>
        <w:t xml:space="preserve">ва для наблюдения в </w:t>
      </w:r>
      <w:proofErr w:type="gramStart"/>
      <w:r>
        <w:t>условиях</w:t>
      </w:r>
      <w:proofErr w:type="gramEnd"/>
      <w:r>
        <w:t xml:space="preserve"> населенных пунктов</w:t>
      </w:r>
      <w:r>
        <w:rPr>
          <w:color w:val="000000"/>
        </w:rPr>
        <w:t xml:space="preserve">. Зимой кормушку </w:t>
      </w:r>
      <w:r>
        <w:t xml:space="preserve">в </w:t>
      </w:r>
      <w:proofErr w:type="gramStart"/>
      <w:r>
        <w:t>городе</w:t>
      </w:r>
      <w:proofErr w:type="gramEnd"/>
      <w:r>
        <w:t xml:space="preserve"> и поселке м</w:t>
      </w:r>
      <w:r>
        <w:t>о</w:t>
      </w:r>
      <w:r>
        <w:t>жет посетить до десятка видов птиц. Это достигается выбором корма и конструкции ко</w:t>
      </w:r>
      <w:r>
        <w:t>р</w:t>
      </w:r>
      <w:r>
        <w:t>мушки. Наблюдая за кормушкой и ее посетителями, человек изучает повадки разных видов птиц, знакомится с разнообразием пернатых своего района.</w:t>
      </w:r>
    </w:p>
    <w:p w:rsidR="00B5690A" w:rsidRDefault="001E70B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ФГБУ «Висимский государственный заповедник» объявляет районный этап акции «Покормите птиц зимой!» в рамках</w:t>
      </w:r>
      <w:r>
        <w:t xml:space="preserve"> Всероссийской акции, проводимой с 2003 года</w:t>
      </w:r>
      <w:r>
        <w:rPr>
          <w:color w:val="000000"/>
        </w:rPr>
        <w:t>.</w:t>
      </w:r>
    </w:p>
    <w:p w:rsidR="00B5690A" w:rsidRDefault="00B5690A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B5690A" w:rsidRDefault="001E70B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b/>
          <w:color w:val="000000"/>
        </w:rPr>
        <w:t>Цель акции:</w:t>
      </w:r>
    </w:p>
    <w:p w:rsidR="00B5690A" w:rsidRDefault="001E70B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экологическое просвещение населения, привлечение внимания жителей к зимующи</w:t>
      </w:r>
      <w:r>
        <w:t>м</w:t>
      </w:r>
      <w:r>
        <w:rPr>
          <w:color w:val="000000"/>
        </w:rPr>
        <w:t xml:space="preserve"> вид</w:t>
      </w:r>
      <w:r>
        <w:t>ам</w:t>
      </w:r>
      <w:r>
        <w:rPr>
          <w:color w:val="000000"/>
        </w:rPr>
        <w:t xml:space="preserve"> птиц с целью сохранения их численности и поддержания видового разнообразия.</w:t>
      </w:r>
    </w:p>
    <w:p w:rsidR="00B5690A" w:rsidRDefault="00B5690A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B5690A" w:rsidRDefault="001E70B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Задачи акции:</w:t>
      </w:r>
    </w:p>
    <w:p w:rsidR="00B5690A" w:rsidRDefault="001E70B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привлечение населения (в первую очередь – детей и подростков) к изучению пр</w:t>
      </w:r>
      <w:r>
        <w:rPr>
          <w:color w:val="000000"/>
        </w:rPr>
        <w:t>и</w:t>
      </w:r>
      <w:r>
        <w:rPr>
          <w:color w:val="000000"/>
        </w:rPr>
        <w:t xml:space="preserve">роды </w:t>
      </w:r>
      <w:r>
        <w:t>своего региона</w:t>
      </w:r>
      <w:r>
        <w:rPr>
          <w:color w:val="000000"/>
        </w:rPr>
        <w:t>;</w:t>
      </w:r>
    </w:p>
    <w:p w:rsidR="00B5690A" w:rsidRDefault="001E70B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знакомство с сезонными явлениями в природе и в жизни птиц;</w:t>
      </w:r>
    </w:p>
    <w:p w:rsidR="00B5690A" w:rsidRDefault="001E70B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t>продвижение</w:t>
      </w:r>
      <w:r>
        <w:rPr>
          <w:color w:val="000000"/>
        </w:rPr>
        <w:t xml:space="preserve"> гуманного отношения к птицам, мотиваци</w:t>
      </w:r>
      <w:r>
        <w:t>я</w:t>
      </w:r>
      <w:r>
        <w:rPr>
          <w:color w:val="000000"/>
        </w:rPr>
        <w:t xml:space="preserve"> интереса к их охране;</w:t>
      </w:r>
    </w:p>
    <w:p w:rsidR="00B5690A" w:rsidRDefault="001E70B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t xml:space="preserve">поощрение неравнодушного отношения </w:t>
      </w:r>
      <w:r>
        <w:rPr>
          <w:color w:val="000000"/>
        </w:rPr>
        <w:t>населения</w:t>
      </w:r>
      <w:r>
        <w:t xml:space="preserve"> к</w:t>
      </w:r>
      <w:r>
        <w:rPr>
          <w:color w:val="000000"/>
        </w:rPr>
        <w:t xml:space="preserve"> состояни</w:t>
      </w:r>
      <w:r>
        <w:t>ю</w:t>
      </w:r>
      <w:r>
        <w:rPr>
          <w:color w:val="000000"/>
        </w:rPr>
        <w:t xml:space="preserve"> окружающей пр</w:t>
      </w:r>
      <w:r>
        <w:rPr>
          <w:color w:val="000000"/>
        </w:rPr>
        <w:t>и</w:t>
      </w:r>
      <w:r>
        <w:rPr>
          <w:color w:val="000000"/>
        </w:rPr>
        <w:t>родной среды;</w:t>
      </w:r>
    </w:p>
    <w:p w:rsidR="00B5690A" w:rsidRDefault="001E70B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содействие </w:t>
      </w:r>
      <w:r>
        <w:t>формированию</w:t>
      </w:r>
      <w:r>
        <w:rPr>
          <w:color w:val="000000"/>
        </w:rPr>
        <w:t xml:space="preserve"> активной жизненной позиции участников акции.</w:t>
      </w:r>
    </w:p>
    <w:p w:rsidR="00B5690A" w:rsidRDefault="00B5690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B5690A" w:rsidRDefault="001E70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2. УЧАСТНИКИ АКЦИИ И УСЛОВИЯ УЧАСТИЯ</w:t>
      </w:r>
    </w:p>
    <w:p w:rsidR="00B5690A" w:rsidRDefault="00B5690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B5690A" w:rsidRDefault="001E70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В акции могут принять участие воспитанники дошкольных учреждений, школьники, учащиеся учреждений дополнительного образования детей, коллективы (кружки, клубы, школы, классы, общества, группы и т.д.), педагоги, взрослые </w:t>
      </w:r>
      <w:r>
        <w:t>граждане</w:t>
      </w:r>
      <w:r>
        <w:rPr>
          <w:color w:val="000000"/>
        </w:rPr>
        <w:t>.</w:t>
      </w:r>
      <w:proofErr w:type="gramEnd"/>
    </w:p>
    <w:p w:rsidR="00B5690A" w:rsidRDefault="001E70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Для участия в акции представляются работы, отвечающие ее целям и задачам, соо</w:t>
      </w:r>
      <w:r>
        <w:rPr>
          <w:color w:val="000000"/>
        </w:rPr>
        <w:t>т</w:t>
      </w:r>
      <w:r>
        <w:rPr>
          <w:color w:val="000000"/>
        </w:rPr>
        <w:t>ветствующие требованиям, изложенным в данном положении.</w:t>
      </w:r>
    </w:p>
    <w:p w:rsidR="00B5690A" w:rsidRDefault="00B5690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B5690A" w:rsidRDefault="001E70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3. СРОКИ И ПОРЯДОК ПРОВЕДЕНИЯ АКЦИИ</w:t>
      </w:r>
    </w:p>
    <w:p w:rsidR="00B5690A" w:rsidRDefault="00B5690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B5690A" w:rsidRDefault="001E7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/>
        <w:jc w:val="both"/>
        <w:rPr>
          <w:b/>
          <w:color w:val="FF0000"/>
        </w:rPr>
      </w:pPr>
      <w:r>
        <w:rPr>
          <w:b/>
          <w:color w:val="FF0000"/>
        </w:rPr>
        <w:t>Подкормка зимующих птиц в Свердловской области популярна, но не всегда организ</w:t>
      </w:r>
      <w:r>
        <w:rPr>
          <w:b/>
          <w:color w:val="FF0000"/>
        </w:rPr>
        <w:t>у</w:t>
      </w:r>
      <w:r>
        <w:rPr>
          <w:b/>
          <w:color w:val="FF0000"/>
        </w:rPr>
        <w:t>ется корректно. Обращаем внимание участников конкурса, на то, что в этом году мы вводим определенные условия, которые необходимо выполнить.</w:t>
      </w:r>
    </w:p>
    <w:p w:rsidR="00B5690A" w:rsidRDefault="001E7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/>
        <w:jc w:val="both"/>
        <w:rPr>
          <w:b/>
          <w:color w:val="FF0000"/>
        </w:rPr>
      </w:pPr>
      <w:r>
        <w:rPr>
          <w:b/>
          <w:color w:val="FF0000"/>
        </w:rPr>
        <w:t xml:space="preserve">1) Развешивать кормушки необходимо только в населенных </w:t>
      </w:r>
      <w:proofErr w:type="gramStart"/>
      <w:r>
        <w:rPr>
          <w:b/>
          <w:color w:val="FF0000"/>
        </w:rPr>
        <w:t>пунктах</w:t>
      </w:r>
      <w:proofErr w:type="gramEnd"/>
      <w:r>
        <w:rPr>
          <w:b/>
          <w:color w:val="FF0000"/>
        </w:rPr>
        <w:t>.</w:t>
      </w:r>
    </w:p>
    <w:p w:rsidR="001E70B8" w:rsidRDefault="001E7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b/>
          <w:color w:val="FF0000"/>
        </w:rPr>
      </w:pPr>
      <w:r>
        <w:rPr>
          <w:b/>
          <w:color w:val="FF0000"/>
        </w:rPr>
        <w:t xml:space="preserve">2) </w:t>
      </w:r>
      <w:r>
        <w:rPr>
          <w:b/>
          <w:color w:val="FF0000"/>
          <w:highlight w:val="white"/>
        </w:rPr>
        <w:t xml:space="preserve">Кормушка должна быть из природных и прочных материалов: дерево, фанера, ДВП или их комбинация. Для скрепления деталей можно использовать гвозди, </w:t>
      </w:r>
      <w:proofErr w:type="spellStart"/>
      <w:r>
        <w:rPr>
          <w:b/>
          <w:color w:val="FF0000"/>
          <w:highlight w:val="white"/>
        </w:rPr>
        <w:t>саморезы</w:t>
      </w:r>
      <w:proofErr w:type="spellEnd"/>
      <w:r>
        <w:rPr>
          <w:b/>
          <w:color w:val="FF0000"/>
          <w:highlight w:val="white"/>
        </w:rPr>
        <w:t>, скобы.</w:t>
      </w:r>
    </w:p>
    <w:p w:rsidR="001E70B8" w:rsidRDefault="001E7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b/>
          <w:color w:val="FF0000"/>
        </w:rPr>
      </w:pPr>
      <w:r>
        <w:rPr>
          <w:b/>
          <w:color w:val="FF0000"/>
          <w:highlight w:val="white"/>
        </w:rPr>
        <w:t>Кормушка должна иметь крышу для защиты корма от снега и дождя, а также бортики, чтобы прикорм не высыпался за пределы кормушки.</w:t>
      </w:r>
      <w:r>
        <w:rPr>
          <w:b/>
          <w:color w:val="FF0000"/>
        </w:rPr>
        <w:t xml:space="preserve"> </w:t>
      </w:r>
      <w:r>
        <w:rPr>
          <w:b/>
          <w:color w:val="FF0000"/>
          <w:highlight w:val="white"/>
        </w:rPr>
        <w:t>Конструкция кормушки для з</w:t>
      </w:r>
      <w:r>
        <w:rPr>
          <w:b/>
          <w:color w:val="FF0000"/>
          <w:highlight w:val="white"/>
        </w:rPr>
        <w:t>и</w:t>
      </w:r>
      <w:r>
        <w:rPr>
          <w:b/>
          <w:color w:val="FF0000"/>
          <w:highlight w:val="white"/>
        </w:rPr>
        <w:t>мующих пернатых должна препятствовать проникновению внутрь голубей: небольшое входное отверстие, перекладины и пр.</w:t>
      </w:r>
      <w:r>
        <w:rPr>
          <w:b/>
          <w:color w:val="FF0000"/>
        </w:rPr>
        <w:t xml:space="preserve"> </w:t>
      </w:r>
      <w:r>
        <w:rPr>
          <w:b/>
          <w:color w:val="FF0000"/>
          <w:highlight w:val="white"/>
        </w:rPr>
        <w:t xml:space="preserve">Крепление кормушки также должно быть </w:t>
      </w:r>
      <w:proofErr w:type="spellStart"/>
      <w:r>
        <w:rPr>
          <w:b/>
          <w:color w:val="FF0000"/>
          <w:highlight w:val="white"/>
        </w:rPr>
        <w:t>экол</w:t>
      </w:r>
      <w:r>
        <w:rPr>
          <w:b/>
          <w:color w:val="FF0000"/>
          <w:highlight w:val="white"/>
        </w:rPr>
        <w:t>о</w:t>
      </w:r>
      <w:r>
        <w:rPr>
          <w:b/>
          <w:color w:val="FF0000"/>
          <w:highlight w:val="white"/>
        </w:rPr>
        <w:t>гичным</w:t>
      </w:r>
      <w:proofErr w:type="spellEnd"/>
      <w:r>
        <w:rPr>
          <w:b/>
          <w:color w:val="FF0000"/>
          <w:highlight w:val="white"/>
        </w:rPr>
        <w:t>: пеньковая веревка, шпагат, хлопчатобумажный шнур. Не рекомендуется и</w:t>
      </w:r>
      <w:r>
        <w:rPr>
          <w:b/>
          <w:color w:val="FF0000"/>
          <w:highlight w:val="white"/>
        </w:rPr>
        <w:t>с</w:t>
      </w:r>
      <w:r>
        <w:rPr>
          <w:b/>
          <w:color w:val="FF0000"/>
          <w:highlight w:val="white"/>
        </w:rPr>
        <w:t xml:space="preserve">пользовать для крепления на деревья пластиковый шнур, синтетическую веревку, гвозди, </w:t>
      </w:r>
      <w:proofErr w:type="spellStart"/>
      <w:r>
        <w:rPr>
          <w:b/>
          <w:color w:val="FF0000"/>
          <w:highlight w:val="white"/>
        </w:rPr>
        <w:t>саморезы</w:t>
      </w:r>
      <w:proofErr w:type="spellEnd"/>
      <w:r>
        <w:rPr>
          <w:b/>
          <w:color w:val="FF0000"/>
          <w:highlight w:val="white"/>
        </w:rPr>
        <w:t>.</w:t>
      </w:r>
      <w:r>
        <w:rPr>
          <w:b/>
          <w:color w:val="FF0000"/>
        </w:rPr>
        <w:t xml:space="preserve"> </w:t>
      </w:r>
      <w:r>
        <w:rPr>
          <w:b/>
          <w:color w:val="FF0000"/>
          <w:highlight w:val="white"/>
        </w:rPr>
        <w:t>Кормушка может быть выполнена на вертикальной подставке-столбе, может иметь подвесную конструкцию. Кроме того, необходимо предусмотреть подвес и крепление так, чтобы кормушка не переворачивалась.</w:t>
      </w:r>
    </w:p>
    <w:p w:rsidR="00B5690A" w:rsidRPr="001E70B8" w:rsidRDefault="001E7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b/>
          <w:color w:val="FF0000"/>
        </w:rPr>
      </w:pPr>
      <w:r>
        <w:rPr>
          <w:b/>
          <w:color w:val="FF0000"/>
          <w:highlight w:val="white"/>
          <w:u w:val="single"/>
        </w:rPr>
        <w:t xml:space="preserve">При изготовлении кормушки не рекомендуется использовать пластик, картон, бумагу, тетра пак, ДСП, </w:t>
      </w:r>
      <w:proofErr w:type="spellStart"/>
      <w:r>
        <w:rPr>
          <w:b/>
          <w:color w:val="FF0000"/>
          <w:highlight w:val="white"/>
          <w:u w:val="single"/>
        </w:rPr>
        <w:t>гипсокартон</w:t>
      </w:r>
      <w:proofErr w:type="spellEnd"/>
      <w:r>
        <w:rPr>
          <w:b/>
          <w:color w:val="FF0000"/>
          <w:highlight w:val="white"/>
          <w:u w:val="single"/>
        </w:rPr>
        <w:t xml:space="preserve">, пенопласт и другие материалы, не поддающиеся или </w:t>
      </w:r>
      <w:r>
        <w:rPr>
          <w:b/>
          <w:color w:val="FF0000"/>
          <w:highlight w:val="white"/>
          <w:u w:val="single"/>
        </w:rPr>
        <w:lastRenderedPageBreak/>
        <w:t>трудные в переработке.</w:t>
      </w:r>
    </w:p>
    <w:p w:rsidR="00B5690A" w:rsidRDefault="00B569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b/>
          <w:color w:val="0070C0"/>
          <w:u w:val="single"/>
        </w:rPr>
      </w:pPr>
    </w:p>
    <w:p w:rsidR="00B5690A" w:rsidRDefault="001E7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/>
        <w:jc w:val="both"/>
        <w:rPr>
          <w:b/>
          <w:color w:val="FF0000"/>
        </w:rPr>
      </w:pPr>
      <w:r>
        <w:rPr>
          <w:b/>
          <w:color w:val="FF0000"/>
        </w:rPr>
        <w:t>3) Необходимо обратить внимание на выбор корма для птиц и не использовать испо</w:t>
      </w:r>
      <w:r>
        <w:rPr>
          <w:b/>
          <w:color w:val="FF0000"/>
        </w:rPr>
        <w:t>р</w:t>
      </w:r>
      <w:r>
        <w:rPr>
          <w:b/>
          <w:color w:val="FF0000"/>
        </w:rPr>
        <w:t>ченные продукты, также жареное, солёное.</w:t>
      </w:r>
    </w:p>
    <w:p w:rsidR="00B5690A" w:rsidRDefault="001E7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/>
        <w:jc w:val="both"/>
        <w:rPr>
          <w:b/>
          <w:color w:val="FF0000"/>
        </w:rPr>
      </w:pPr>
      <w:r>
        <w:rPr>
          <w:b/>
          <w:color w:val="FF0000"/>
        </w:rPr>
        <w:t>4) Обязательно убрать кормушки весной. При использовании повторно следующей осенью, кормушку необходимо продезинфицировать.</w:t>
      </w:r>
    </w:p>
    <w:p w:rsidR="00F14D6B" w:rsidRDefault="00F14D6B" w:rsidP="00F14D6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F14D6B" w:rsidRDefault="00F14D6B" w:rsidP="00F14D6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Акция «Покормите птиц зимой!» проводится </w:t>
      </w:r>
      <w:r>
        <w:rPr>
          <w:b/>
        </w:rPr>
        <w:t>с 31 января</w:t>
      </w:r>
      <w:r>
        <w:rPr>
          <w:b/>
          <w:color w:val="000000"/>
        </w:rPr>
        <w:t xml:space="preserve"> по 2</w:t>
      </w:r>
      <w:r>
        <w:rPr>
          <w:b/>
        </w:rPr>
        <w:t>5</w:t>
      </w:r>
      <w:r>
        <w:rPr>
          <w:b/>
          <w:color w:val="000000"/>
        </w:rPr>
        <w:t xml:space="preserve"> марта 202</w:t>
      </w:r>
      <w:r>
        <w:rPr>
          <w:b/>
        </w:rPr>
        <w:t>2</w:t>
      </w:r>
      <w:r>
        <w:rPr>
          <w:b/>
          <w:color w:val="000000"/>
        </w:rPr>
        <w:t xml:space="preserve"> года</w:t>
      </w:r>
      <w:r>
        <w:rPr>
          <w:color w:val="000000"/>
        </w:rPr>
        <w:t xml:space="preserve"> и предполагает проведение одноименного конкурса по двум  номинациям.</w:t>
      </w:r>
    </w:p>
    <w:p w:rsidR="00F14D6B" w:rsidRDefault="00F14D6B" w:rsidP="00F14D6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Оценка работ участников акции осуществляется членами жюри. Работа жюри ос</w:t>
      </w:r>
      <w:r>
        <w:rPr>
          <w:color w:val="000000"/>
        </w:rPr>
        <w:t>у</w:t>
      </w:r>
      <w:r>
        <w:rPr>
          <w:color w:val="000000"/>
        </w:rPr>
        <w:t xml:space="preserve">ществляется с </w:t>
      </w:r>
      <w:r>
        <w:rPr>
          <w:b/>
          <w:color w:val="000000"/>
        </w:rPr>
        <w:t>2</w:t>
      </w:r>
      <w:r>
        <w:rPr>
          <w:b/>
        </w:rPr>
        <w:t>8</w:t>
      </w:r>
      <w:r>
        <w:rPr>
          <w:b/>
          <w:color w:val="000000"/>
        </w:rPr>
        <w:t xml:space="preserve"> марта по </w:t>
      </w:r>
      <w:r>
        <w:rPr>
          <w:b/>
        </w:rPr>
        <w:t>4</w:t>
      </w:r>
      <w:r>
        <w:rPr>
          <w:b/>
          <w:color w:val="000000"/>
        </w:rPr>
        <w:t xml:space="preserve"> апреля 202</w:t>
      </w:r>
      <w:r>
        <w:rPr>
          <w:b/>
        </w:rPr>
        <w:t>2</w:t>
      </w:r>
      <w:r>
        <w:rPr>
          <w:b/>
          <w:color w:val="000000"/>
        </w:rPr>
        <w:t xml:space="preserve"> года.</w:t>
      </w:r>
      <w:r>
        <w:rPr>
          <w:color w:val="000000"/>
        </w:rPr>
        <w:t xml:space="preserve"> Жюри определяет победителей конкурса в соответствии с заявленными номинациями и категориями участников.</w:t>
      </w:r>
    </w:p>
    <w:p w:rsidR="00F14D6B" w:rsidRPr="00F14D6B" w:rsidRDefault="00F14D6B" w:rsidP="00F14D6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В конкурсе заявлено </w:t>
      </w:r>
      <w:r>
        <w:rPr>
          <w:b/>
          <w:color w:val="000000"/>
        </w:rPr>
        <w:t>2 номинации:</w:t>
      </w:r>
    </w:p>
    <w:p w:rsidR="00F14D6B" w:rsidRDefault="00F14D6B" w:rsidP="00F14D6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:rsidR="00B5690A" w:rsidRDefault="001E70B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Номинация «Лучшая семейная кормушка».</w:t>
      </w:r>
    </w:p>
    <w:p w:rsidR="00B5690A" w:rsidRDefault="001E70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номинации участвуют творческие отчеты семей, которые имеют собственную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кормушку, организуют регулярную подкормку птиц и ведут личные наблюдения за птицами у кормушки. М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нимальный срок наблюдений для у</w:t>
      </w:r>
      <w:r>
        <w:rPr>
          <w:sz w:val="22"/>
          <w:szCs w:val="22"/>
        </w:rPr>
        <w:t xml:space="preserve">частия в </w:t>
      </w:r>
      <w:proofErr w:type="gramStart"/>
      <w:r>
        <w:rPr>
          <w:sz w:val="22"/>
          <w:szCs w:val="22"/>
        </w:rPr>
        <w:t>конкурсе</w:t>
      </w:r>
      <w:proofErr w:type="gramEnd"/>
      <w:r>
        <w:rPr>
          <w:sz w:val="22"/>
          <w:szCs w:val="22"/>
        </w:rPr>
        <w:t xml:space="preserve"> –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два непрерывных периода по 7</w:t>
      </w:r>
      <w:r>
        <w:rPr>
          <w:color w:val="000000"/>
          <w:sz w:val="22"/>
          <w:szCs w:val="22"/>
        </w:rPr>
        <w:t xml:space="preserve"> дней подряд (в обще</w:t>
      </w:r>
      <w:r>
        <w:rPr>
          <w:sz w:val="22"/>
          <w:szCs w:val="22"/>
        </w:rPr>
        <w:t>й сложности 14 дней)</w:t>
      </w:r>
      <w:r>
        <w:rPr>
          <w:color w:val="000000"/>
          <w:sz w:val="22"/>
          <w:szCs w:val="22"/>
        </w:rPr>
        <w:t>.</w:t>
      </w:r>
    </w:p>
    <w:p w:rsidR="00B5690A" w:rsidRDefault="001E70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u w:val="single"/>
        </w:rPr>
        <w:t>Формат представления работ</w:t>
      </w:r>
      <w:r>
        <w:rPr>
          <w:color w:val="000000"/>
        </w:rPr>
        <w:t>: отчет «</w:t>
      </w:r>
      <w:r>
        <w:t>История моей кормушки</w:t>
      </w:r>
      <w:r>
        <w:rPr>
          <w:color w:val="000000"/>
        </w:rPr>
        <w:t>»</w:t>
      </w:r>
      <w:r>
        <w:t>, который содержит следующие разделы</w:t>
      </w:r>
      <w:r>
        <w:rPr>
          <w:color w:val="000000"/>
        </w:rPr>
        <w:t>:</w:t>
      </w:r>
    </w:p>
    <w:p w:rsidR="00B5690A" w:rsidRDefault="001E70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644"/>
      </w:pPr>
      <w:r>
        <w:rPr>
          <w:color w:val="000000"/>
        </w:rPr>
        <w:t>история семейной кормушки (кто и когда сделал,</w:t>
      </w:r>
      <w:r>
        <w:t xml:space="preserve"> </w:t>
      </w:r>
      <w:r>
        <w:rPr>
          <w:color w:val="000000"/>
        </w:rPr>
        <w:t>сколько времени семья зан</w:t>
      </w:r>
      <w:r>
        <w:rPr>
          <w:color w:val="000000"/>
        </w:rPr>
        <w:t>и</w:t>
      </w:r>
      <w:r>
        <w:rPr>
          <w:color w:val="000000"/>
        </w:rPr>
        <w:t>мается подкормкой птиц и кто из членов семьи участвует в этом</w:t>
      </w:r>
      <w:r>
        <w:t>)</w:t>
      </w:r>
    </w:p>
    <w:p w:rsidR="00B5690A" w:rsidRDefault="001E70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644"/>
      </w:pPr>
      <w:r>
        <w:rPr>
          <w:color w:val="000000"/>
        </w:rPr>
        <w:t>фотографии</w:t>
      </w:r>
      <w:r>
        <w:t xml:space="preserve"> всех видов птиц (синицы, дятлы, воробьи, голуби и </w:t>
      </w:r>
      <w:hyperlink r:id="rId9">
        <w:r>
          <w:rPr>
            <w:color w:val="1155CC"/>
            <w:u w:val="single"/>
          </w:rPr>
          <w:t>другие</w:t>
        </w:r>
      </w:hyperlink>
      <w:r>
        <w:t>), пос</w:t>
      </w:r>
      <w:r>
        <w:t>е</w:t>
      </w:r>
      <w:r>
        <w:t>тивших кормушку в период наблюдений. Можно оформить коллажем или з</w:t>
      </w:r>
      <w:r>
        <w:t>а</w:t>
      </w:r>
      <w:r>
        <w:t>грузить несколько фотографий</w:t>
      </w:r>
      <w:r>
        <w:rPr>
          <w:color w:val="000000"/>
        </w:rPr>
        <w:t>;</w:t>
      </w:r>
    </w:p>
    <w:p w:rsidR="00B5690A" w:rsidRDefault="001E70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t>дневник наблюдений за птицами у кормушки (Приложение 1);</w:t>
      </w:r>
    </w:p>
    <w:p w:rsidR="00B5690A" w:rsidRDefault="001E70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интересные истории, выводы наблюдений</w:t>
      </w:r>
      <w:r>
        <w:t xml:space="preserve"> за кормушкой</w:t>
      </w:r>
    </w:p>
    <w:p w:rsidR="00B5690A" w:rsidRDefault="001E70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>Отчет «История моей кормушки</w:t>
      </w:r>
      <w:r>
        <w:rPr>
          <w:color w:val="000000"/>
        </w:rPr>
        <w:t xml:space="preserve">» необходимо </w:t>
      </w:r>
      <w:r>
        <w:t>направить с помощью формы, досту</w:t>
      </w:r>
      <w:r>
        <w:t>п</w:t>
      </w:r>
      <w:r>
        <w:t xml:space="preserve">ной по ссылке </w:t>
      </w:r>
      <w:hyperlink r:id="rId10" w:history="1">
        <w:r w:rsidRPr="00635CD8">
          <w:rPr>
            <w:rStyle w:val="a6"/>
          </w:rPr>
          <w:t>https://forms.yandex.ru/u/61cda51efca9a5d1a062e786/</w:t>
        </w:r>
      </w:hyperlink>
    </w:p>
    <w:p w:rsidR="001E70B8" w:rsidRDefault="001E70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</w:p>
    <w:p w:rsidR="00B5690A" w:rsidRDefault="00B5690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B5690A" w:rsidRDefault="001E70B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Номинация «</w:t>
      </w:r>
      <w:r>
        <w:rPr>
          <w:b/>
        </w:rPr>
        <w:t>Забота о пернатых</w:t>
      </w:r>
      <w:r>
        <w:rPr>
          <w:b/>
          <w:color w:val="000000"/>
        </w:rPr>
        <w:t>»</w:t>
      </w:r>
    </w:p>
    <w:p w:rsidR="00B5690A" w:rsidRDefault="001E70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В номинации участвуют творческие отчеты о проведении акции «Покормите птиц з</w:t>
      </w:r>
      <w:r>
        <w:rPr>
          <w:color w:val="000000"/>
        </w:rPr>
        <w:t>и</w:t>
      </w:r>
      <w:r>
        <w:rPr>
          <w:color w:val="000000"/>
        </w:rPr>
        <w:t xml:space="preserve">мой!» в образовательных учреждениях. Отчет представляется </w:t>
      </w:r>
      <w:r>
        <w:t xml:space="preserve">по форме, заданной в заявке на номинацию конкурса. </w:t>
      </w:r>
    </w:p>
    <w:p w:rsidR="00B5690A" w:rsidRDefault="001E70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Номинация предполагает (обязательное выполнение </w:t>
      </w:r>
      <w:r>
        <w:rPr>
          <w:b/>
          <w:color w:val="000000"/>
        </w:rPr>
        <w:t>всех</w:t>
      </w:r>
      <w:r>
        <w:rPr>
          <w:color w:val="000000"/>
        </w:rPr>
        <w:t xml:space="preserve"> последующих пунктов):</w:t>
      </w:r>
    </w:p>
    <w:p w:rsidR="00B5690A" w:rsidRDefault="001E70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</w:pPr>
      <w:r>
        <w:rPr>
          <w:color w:val="000000"/>
        </w:rPr>
        <w:t xml:space="preserve">изготовление </w:t>
      </w:r>
      <w:r>
        <w:t>кормушки</w:t>
      </w:r>
      <w:r>
        <w:rPr>
          <w:color w:val="000000"/>
        </w:rPr>
        <w:t xml:space="preserve"> по правилам, </w:t>
      </w:r>
      <w:r>
        <w:t>ее</w:t>
      </w:r>
      <w:r>
        <w:rPr>
          <w:color w:val="000000"/>
        </w:rPr>
        <w:t xml:space="preserve"> размещение на пришкольных участках, в парках, скверах, около жилых домов и в других местах; </w:t>
      </w:r>
    </w:p>
    <w:p w:rsidR="00B5690A" w:rsidRDefault="001E70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</w:pPr>
      <w:r>
        <w:rPr>
          <w:color w:val="000000"/>
        </w:rPr>
        <w:t xml:space="preserve">организацию регулярной подкормки птиц и наблюдения того, какие птицы и в </w:t>
      </w:r>
      <w:proofErr w:type="gramStart"/>
      <w:r>
        <w:rPr>
          <w:color w:val="000000"/>
        </w:rPr>
        <w:t>к</w:t>
      </w:r>
      <w:r>
        <w:rPr>
          <w:color w:val="000000"/>
        </w:rPr>
        <w:t>а</w:t>
      </w:r>
      <w:r>
        <w:rPr>
          <w:color w:val="000000"/>
        </w:rPr>
        <w:t>ком</w:t>
      </w:r>
      <w:proofErr w:type="gramEnd"/>
      <w:r>
        <w:rPr>
          <w:color w:val="000000"/>
        </w:rPr>
        <w:t xml:space="preserve"> количестве посещают кормушк</w:t>
      </w:r>
      <w:r>
        <w:t>у</w:t>
      </w:r>
      <w:r>
        <w:rPr>
          <w:color w:val="000000"/>
        </w:rPr>
        <w:t xml:space="preserve">; заполнение дневника наблюдений </w:t>
      </w:r>
      <w:r>
        <w:rPr>
          <w:sz w:val="22"/>
          <w:szCs w:val="22"/>
        </w:rPr>
        <w:t>два непрерывных п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риода по 7 дней подряд (в общей сложности 14 дней) </w:t>
      </w:r>
      <w:r>
        <w:rPr>
          <w:color w:val="000000"/>
        </w:rPr>
        <w:t>(Приложение 1);</w:t>
      </w:r>
    </w:p>
    <w:p w:rsidR="00B5690A" w:rsidRDefault="001E70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</w:pPr>
      <w:r>
        <w:rPr>
          <w:color w:val="000000"/>
        </w:rPr>
        <w:t>регулярный уход за кормушк</w:t>
      </w:r>
      <w:r>
        <w:t>ой</w:t>
      </w:r>
      <w:r>
        <w:rPr>
          <w:color w:val="000000"/>
        </w:rPr>
        <w:t xml:space="preserve"> в течение зимнего сезона и сняти</w:t>
      </w:r>
      <w:r>
        <w:t>е</w:t>
      </w:r>
      <w:r>
        <w:rPr>
          <w:color w:val="000000"/>
        </w:rPr>
        <w:t xml:space="preserve"> кормушек ве</w:t>
      </w:r>
      <w:r>
        <w:rPr>
          <w:color w:val="000000"/>
        </w:rPr>
        <w:t>с</w:t>
      </w:r>
      <w:r>
        <w:rPr>
          <w:color w:val="000000"/>
        </w:rPr>
        <w:t>ной с места подкормки;</w:t>
      </w:r>
    </w:p>
    <w:p w:rsidR="00B5690A" w:rsidRDefault="001E70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</w:pPr>
      <w:r>
        <w:rPr>
          <w:color w:val="000000"/>
        </w:rPr>
        <w:t>проведение эколого-просветительск</w:t>
      </w:r>
      <w:r>
        <w:t>ого</w:t>
      </w:r>
      <w:r>
        <w:rPr>
          <w:color w:val="000000"/>
        </w:rPr>
        <w:t xml:space="preserve"> мероприяти</w:t>
      </w:r>
      <w:r>
        <w:t>я (беседа, игра, урок и пр.) по</w:t>
      </w:r>
      <w:r>
        <w:rPr>
          <w:color w:val="000000"/>
        </w:rPr>
        <w:t xml:space="preserve"> тем</w:t>
      </w:r>
      <w:r>
        <w:t>е</w:t>
      </w:r>
      <w:r>
        <w:rPr>
          <w:color w:val="000000"/>
        </w:rPr>
        <w:t xml:space="preserve"> акции на базе образовательного учреждения;</w:t>
      </w:r>
    </w:p>
    <w:p w:rsidR="00B5690A" w:rsidRDefault="00B5690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</w:pPr>
    </w:p>
    <w:p w:rsidR="00B5690A" w:rsidRDefault="001E70B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</w:pPr>
      <w:r>
        <w:t>Т</w:t>
      </w:r>
      <w:r>
        <w:rPr>
          <w:color w:val="000000"/>
        </w:rPr>
        <w:t>ворческ</w:t>
      </w:r>
      <w:r>
        <w:t>ий</w:t>
      </w:r>
      <w:r>
        <w:rPr>
          <w:color w:val="000000"/>
        </w:rPr>
        <w:t xml:space="preserve"> отчет об организации подкормки должен содерж</w:t>
      </w:r>
      <w:r>
        <w:t>ать разделы:</w:t>
      </w:r>
    </w:p>
    <w:p w:rsidR="00B5690A" w:rsidRDefault="001E70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</w:rPr>
      </w:pPr>
      <w:proofErr w:type="gramStart"/>
      <w:r>
        <w:t xml:space="preserve">Статистика по кормушке: </w:t>
      </w:r>
      <w:r>
        <w:rPr>
          <w:color w:val="000000"/>
        </w:rPr>
        <w:t>сколько и каких кормушек вывешено, какой корм использ</w:t>
      </w:r>
      <w:r>
        <w:rPr>
          <w:color w:val="000000"/>
        </w:rPr>
        <w:t>о</w:t>
      </w:r>
      <w:r>
        <w:rPr>
          <w:color w:val="000000"/>
        </w:rPr>
        <w:t xml:space="preserve">вался,  </w:t>
      </w:r>
      <w:r>
        <w:t>сколько</w:t>
      </w:r>
      <w:r>
        <w:rPr>
          <w:color w:val="000000"/>
        </w:rPr>
        <w:t xml:space="preserve"> птиц посещают кормушк</w:t>
      </w:r>
      <w:r>
        <w:t>у</w:t>
      </w:r>
      <w:r>
        <w:rPr>
          <w:color w:val="000000"/>
        </w:rPr>
        <w:t>, насколько регулярна подкормка и т.п.)</w:t>
      </w:r>
      <w:proofErr w:type="gramEnd"/>
    </w:p>
    <w:p w:rsidR="00B5690A" w:rsidRDefault="001E70B8">
      <w:pPr>
        <w:numPr>
          <w:ilvl w:val="0"/>
          <w:numId w:val="2"/>
        </w:numPr>
        <w:jc w:val="both"/>
      </w:pPr>
      <w:r>
        <w:t>дневник наблюдений за птицами у кормушки (Приложение 1)</w:t>
      </w:r>
    </w:p>
    <w:p w:rsidR="00B5690A" w:rsidRDefault="001E70B8">
      <w:pPr>
        <w:numPr>
          <w:ilvl w:val="0"/>
          <w:numId w:val="2"/>
        </w:numPr>
        <w:jc w:val="both"/>
      </w:pPr>
      <w:r>
        <w:t>выводы, которые можно сделать за период наблюдения за кормушкой</w:t>
      </w:r>
    </w:p>
    <w:p w:rsidR="00B5690A" w:rsidRDefault="001E70B8">
      <w:pPr>
        <w:numPr>
          <w:ilvl w:val="0"/>
          <w:numId w:val="2"/>
        </w:numPr>
        <w:jc w:val="both"/>
      </w:pPr>
      <w:r>
        <w:t xml:space="preserve">фотоотчет </w:t>
      </w:r>
      <w:r>
        <w:rPr>
          <w:color w:val="000000"/>
        </w:rPr>
        <w:t>с фотографиями действующих кормушек</w:t>
      </w:r>
    </w:p>
    <w:p w:rsidR="00B5690A" w:rsidRDefault="001E70B8">
      <w:pPr>
        <w:numPr>
          <w:ilvl w:val="0"/>
          <w:numId w:val="2"/>
        </w:numPr>
        <w:jc w:val="both"/>
      </w:pPr>
      <w:r>
        <w:lastRenderedPageBreak/>
        <w:t>фотоотчет с эколого-просветительского мероприятия</w:t>
      </w:r>
    </w:p>
    <w:p w:rsidR="00B5690A" w:rsidRDefault="001E70B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>Желательно сделать фотографии размещенных кормушек во время посещения их птицами.</w:t>
      </w:r>
    </w:p>
    <w:p w:rsidR="00B5690A" w:rsidRDefault="001E70B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highlight w:val="white"/>
        </w:rPr>
      </w:pPr>
      <w:r>
        <w:rPr>
          <w:color w:val="000000"/>
          <w:u w:val="single"/>
        </w:rPr>
        <w:t>Форма</w:t>
      </w:r>
      <w:r w:rsidR="00C819DD">
        <w:rPr>
          <w:color w:val="000000"/>
          <w:u w:val="single"/>
        </w:rPr>
        <w:t>т</w:t>
      </w:r>
      <w:bookmarkStart w:id="0" w:name="_GoBack"/>
      <w:bookmarkEnd w:id="0"/>
      <w:r>
        <w:rPr>
          <w:color w:val="000000"/>
          <w:u w:val="single"/>
        </w:rPr>
        <w:t xml:space="preserve"> представления работ:</w:t>
      </w:r>
      <w:r>
        <w:rPr>
          <w:color w:val="000000"/>
        </w:rPr>
        <w:t xml:space="preserve"> принимаются коллективные творческие отчеты с фот</w:t>
      </w:r>
      <w:r>
        <w:rPr>
          <w:color w:val="000000"/>
        </w:rPr>
        <w:t>о</w:t>
      </w:r>
      <w:r>
        <w:rPr>
          <w:color w:val="000000"/>
        </w:rPr>
        <w:t>иллюстрациями и дневниками наблюдений (для каждой кормушки свой дневник наблюд</w:t>
      </w:r>
      <w:r>
        <w:rPr>
          <w:color w:val="000000"/>
        </w:rPr>
        <w:t>е</w:t>
      </w:r>
      <w:r>
        <w:rPr>
          <w:color w:val="000000"/>
        </w:rPr>
        <w:t>ний). Отчет необходимо предостав</w:t>
      </w:r>
      <w:r>
        <w:t>и</w:t>
      </w:r>
      <w:r>
        <w:rPr>
          <w:color w:val="000000"/>
        </w:rPr>
        <w:t xml:space="preserve">ть в электронном </w:t>
      </w:r>
      <w:proofErr w:type="gramStart"/>
      <w:r>
        <w:rPr>
          <w:color w:val="000000"/>
        </w:rPr>
        <w:t>виде</w:t>
      </w:r>
      <w:proofErr w:type="gramEnd"/>
      <w:r>
        <w:t xml:space="preserve"> </w:t>
      </w:r>
      <w:r>
        <w:rPr>
          <w:highlight w:val="white"/>
        </w:rPr>
        <w:t xml:space="preserve">по ссылке </w:t>
      </w:r>
      <w:hyperlink r:id="rId11" w:history="1">
        <w:r w:rsidRPr="00635CD8">
          <w:rPr>
            <w:rStyle w:val="a6"/>
            <w:highlight w:val="white"/>
          </w:rPr>
          <w:t>https://forms.yandex.ru/u/61cda51efca9a5d1a062e786/</w:t>
        </w:r>
      </w:hyperlink>
    </w:p>
    <w:p w:rsidR="001E70B8" w:rsidRDefault="001E70B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highlight w:val="white"/>
        </w:rPr>
      </w:pPr>
    </w:p>
    <w:p w:rsidR="00B5690A" w:rsidRDefault="00B5690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B5690A" w:rsidRDefault="001E70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4. ОРГАНИЗАЦИЯ АКЦИИ</w:t>
      </w:r>
    </w:p>
    <w:p w:rsidR="00B5690A" w:rsidRDefault="00B5690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B5690A" w:rsidRDefault="001E70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Авторские права на созданные в </w:t>
      </w:r>
      <w:proofErr w:type="gramStart"/>
      <w:r>
        <w:rPr>
          <w:color w:val="000000"/>
        </w:rPr>
        <w:t>рамках</w:t>
      </w:r>
      <w:proofErr w:type="gramEnd"/>
      <w:r>
        <w:rPr>
          <w:color w:val="000000"/>
        </w:rPr>
        <w:t xml:space="preserve"> акции работы сохраняются за их создателями при соблюдении услови</w:t>
      </w:r>
      <w:r>
        <w:t>я</w:t>
      </w:r>
      <w:r>
        <w:rPr>
          <w:color w:val="000000"/>
        </w:rPr>
        <w:t xml:space="preserve"> не нарушения авторских прав третьих лиц. Организаторы акции оставляют право использовать их по завершении акции в целях экологического просвещения населения (размещение на сайте заповедника, создание методических рекомендаций для п</w:t>
      </w:r>
      <w:r>
        <w:rPr>
          <w:color w:val="000000"/>
        </w:rPr>
        <w:t>е</w:t>
      </w:r>
      <w:r>
        <w:rPr>
          <w:color w:val="000000"/>
        </w:rPr>
        <w:t xml:space="preserve">дагогов, формирование рекламных проспектов, буклетов  и т.п.) с обязательной ссылкой на авторов. </w:t>
      </w:r>
      <w:r>
        <w:rPr>
          <w:b/>
          <w:color w:val="000000"/>
        </w:rPr>
        <w:t>Подача работ на конкурс означает согласие авторов и их законных представ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телей с условиями конкурса. </w:t>
      </w:r>
    </w:p>
    <w:p w:rsidR="00B5690A" w:rsidRDefault="00B5690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B5690A" w:rsidRDefault="00B5690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B5690A" w:rsidRDefault="001E70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5. ПОДВЕДЕНИЕ ИТОГОВ АКЦИИ</w:t>
      </w:r>
    </w:p>
    <w:p w:rsidR="00B5690A" w:rsidRDefault="00B5690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B5690A" w:rsidRDefault="001E70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Результаты конкурса будут объявлены на сайте </w:t>
      </w:r>
      <w:hyperlink r:id="rId12">
        <w:r>
          <w:rPr>
            <w:color w:val="1155CC"/>
            <w:u w:val="single"/>
          </w:rPr>
          <w:t>www.</w:t>
        </w:r>
      </w:hyperlink>
      <w:hyperlink r:id="rId13">
        <w:r>
          <w:rPr>
            <w:color w:val="1155CC"/>
            <w:u w:val="single"/>
          </w:rPr>
          <w:t>visimskiy.ru</w:t>
        </w:r>
      </w:hyperlink>
      <w:r>
        <w:rPr>
          <w:color w:val="0070C0"/>
        </w:rPr>
        <w:t>.</w:t>
      </w:r>
      <w:r>
        <w:rPr>
          <w:color w:val="000000"/>
        </w:rPr>
        <w:t xml:space="preserve"> </w:t>
      </w:r>
      <w:r>
        <w:t>Список победит</w:t>
      </w:r>
      <w:r>
        <w:t>е</w:t>
      </w:r>
      <w:r>
        <w:t>лей</w:t>
      </w:r>
      <w:r>
        <w:rPr>
          <w:color w:val="000000"/>
        </w:rPr>
        <w:t xml:space="preserve">  буд</w:t>
      </w:r>
      <w:r>
        <w:t>ет</w:t>
      </w:r>
      <w:r>
        <w:rPr>
          <w:color w:val="000000"/>
        </w:rPr>
        <w:t xml:space="preserve"> </w:t>
      </w:r>
      <w:r>
        <w:t>размещен</w:t>
      </w:r>
      <w:r>
        <w:rPr>
          <w:color w:val="000000"/>
        </w:rPr>
        <w:t xml:space="preserve"> на сайте заповедника после </w:t>
      </w:r>
      <w:r>
        <w:t>4</w:t>
      </w:r>
      <w:r>
        <w:rPr>
          <w:color w:val="000000"/>
        </w:rPr>
        <w:t xml:space="preserve"> апреля 20</w:t>
      </w:r>
      <w:r>
        <w:t>22</w:t>
      </w:r>
      <w:r>
        <w:rPr>
          <w:color w:val="000000"/>
        </w:rPr>
        <w:t xml:space="preserve"> года. Победители награжд</w:t>
      </w:r>
      <w:r>
        <w:rPr>
          <w:color w:val="000000"/>
        </w:rPr>
        <w:t>а</w:t>
      </w:r>
      <w:r>
        <w:rPr>
          <w:color w:val="000000"/>
        </w:rPr>
        <w:t>ются дипломами, все участники получат электронные сертификаты.</w:t>
      </w:r>
    </w:p>
    <w:p w:rsidR="00B5690A" w:rsidRDefault="00B569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E70B8" w:rsidRDefault="001E70B8" w:rsidP="001E70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</w:p>
    <w:p w:rsidR="001E70B8" w:rsidRDefault="001E70B8" w:rsidP="001E70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Координатор</w:t>
      </w:r>
      <w:r>
        <w:rPr>
          <w:b/>
        </w:rPr>
        <w:t xml:space="preserve"> </w:t>
      </w:r>
      <w:r>
        <w:rPr>
          <w:b/>
          <w:color w:val="000000"/>
        </w:rPr>
        <w:t xml:space="preserve">акции: </w:t>
      </w:r>
      <w:r>
        <w:rPr>
          <w:color w:val="000000"/>
        </w:rPr>
        <w:t xml:space="preserve">методист </w:t>
      </w:r>
      <w:r>
        <w:t>по</w:t>
      </w:r>
      <w:r>
        <w:rPr>
          <w:color w:val="000000"/>
        </w:rPr>
        <w:t xml:space="preserve"> экологическо</w:t>
      </w:r>
      <w:r>
        <w:t>му</w:t>
      </w:r>
      <w:r>
        <w:rPr>
          <w:color w:val="000000"/>
        </w:rPr>
        <w:t xml:space="preserve"> просвещени</w:t>
      </w:r>
      <w:r>
        <w:t xml:space="preserve">ю </w:t>
      </w:r>
      <w:r>
        <w:rPr>
          <w:color w:val="000000"/>
        </w:rPr>
        <w:t>Висимского зап</w:t>
      </w:r>
      <w:r>
        <w:rPr>
          <w:color w:val="000000"/>
        </w:rPr>
        <w:t>о</w:t>
      </w:r>
      <w:r>
        <w:rPr>
          <w:color w:val="000000"/>
        </w:rPr>
        <w:t>ведника</w:t>
      </w:r>
      <w:r>
        <w:t xml:space="preserve"> Мельникова Елена Борисовна</w:t>
      </w:r>
      <w:r>
        <w:rPr>
          <w:color w:val="000000"/>
        </w:rPr>
        <w:t xml:space="preserve">. Справки по тел.: </w:t>
      </w:r>
      <w:r>
        <w:rPr>
          <w:b/>
          <w:color w:val="000000"/>
        </w:rPr>
        <w:t>+7(34357) 3-36-56.</w:t>
      </w:r>
    </w:p>
    <w:p w:rsidR="001E70B8" w:rsidRDefault="001E70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5690A" w:rsidRDefault="00B5690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1E70B8" w:rsidRDefault="001E70B8">
      <w:pPr>
        <w:rPr>
          <w:color w:val="000000"/>
        </w:rPr>
      </w:pPr>
      <w:r>
        <w:rPr>
          <w:color w:val="000000"/>
        </w:rPr>
        <w:br w:type="page"/>
      </w:r>
    </w:p>
    <w:p w:rsidR="00B5690A" w:rsidRDefault="001E70B8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B5690A" w:rsidRDefault="001E70B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>
        <w:rPr>
          <w:color w:val="000000"/>
        </w:rPr>
        <w:t>Дневник наблюдения за птицами у кормушки (</w:t>
      </w:r>
      <w:r>
        <w:rPr>
          <w:color w:val="FF0000"/>
        </w:rPr>
        <w:t>пример</w:t>
      </w:r>
      <w:r>
        <w:rPr>
          <w:color w:val="000000"/>
        </w:rPr>
        <w:t>)</w:t>
      </w:r>
    </w:p>
    <w:p w:rsidR="00B5690A" w:rsidRDefault="00B5690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tbl>
      <w:tblPr>
        <w:tblStyle w:val="a5"/>
        <w:tblW w:w="964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1218"/>
        <w:gridCol w:w="1827"/>
        <w:gridCol w:w="1752"/>
        <w:gridCol w:w="3149"/>
        <w:gridCol w:w="1696"/>
      </w:tblGrid>
      <w:tr w:rsidR="00B5690A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90A" w:rsidRDefault="001E7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90A" w:rsidRDefault="001E7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Температура воздуха, </w:t>
            </w:r>
            <w:r>
              <w:t>°C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90A" w:rsidRDefault="001E7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Время набл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дения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90A" w:rsidRDefault="001E7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Виды птиц и их количество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0A" w:rsidRDefault="001E7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Корм</w:t>
            </w:r>
          </w:p>
        </w:tc>
      </w:tr>
      <w:tr w:rsidR="00B5690A"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90A" w:rsidRDefault="001E7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</w:rPr>
              <w:t>02.02.2022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90A" w:rsidRDefault="001E7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</w:rPr>
              <w:t>-15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90A" w:rsidRDefault="001E7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</w:rPr>
              <w:t>14:00 – 14:40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90A" w:rsidRDefault="001E7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</w:rPr>
              <w:t>3 синицы, 5 воробьев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90A" w:rsidRDefault="001E7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</w:rPr>
              <w:t>Сало несол</w:t>
            </w:r>
            <w:r>
              <w:rPr>
                <w:color w:val="FF0000"/>
              </w:rPr>
              <w:t>е</w:t>
            </w:r>
            <w:r>
              <w:rPr>
                <w:color w:val="FF0000"/>
              </w:rPr>
              <w:t>ное, семечки, просо</w:t>
            </w:r>
          </w:p>
        </w:tc>
      </w:tr>
    </w:tbl>
    <w:p w:rsidR="00B5690A" w:rsidRDefault="00B5690A"/>
    <w:sectPr w:rsidR="00B5690A">
      <w:pgSz w:w="11906" w:h="16838"/>
      <w:pgMar w:top="851" w:right="1134" w:bottom="65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053E5"/>
    <w:multiLevelType w:val="multilevel"/>
    <w:tmpl w:val="79F06B5A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B9B3AD2"/>
    <w:multiLevelType w:val="multilevel"/>
    <w:tmpl w:val="9726356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🟃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🟃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1582813"/>
    <w:multiLevelType w:val="multilevel"/>
    <w:tmpl w:val="2A7050CA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0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🟃"/>
      <w:lvlJc w:val="left"/>
      <w:pPr>
        <w:ind w:left="24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🟃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4233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AEE757B"/>
    <w:multiLevelType w:val="multilevel"/>
    <w:tmpl w:val="82AA3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B5690A"/>
    <w:rsid w:val="001E70B8"/>
    <w:rsid w:val="00B5690A"/>
    <w:rsid w:val="00C819DD"/>
    <w:rsid w:val="00F1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a6">
    <w:name w:val="Hyperlink"/>
    <w:basedOn w:val="a0"/>
    <w:uiPriority w:val="99"/>
    <w:unhideWhenUsed/>
    <w:rsid w:val="001E70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a6">
    <w:name w:val="Hyperlink"/>
    <w:basedOn w:val="a0"/>
    <w:uiPriority w:val="99"/>
    <w:unhideWhenUsed/>
    <w:rsid w:val="001E7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visimski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visimski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1cda51efca9a5d1a062e786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yandex.ru/u/61cda51efca9a5d1a062e78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bcu.ru/campaign/1064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DE68E-A603-4AE7-8F40-2E1DAF06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экопросвет</dc:creator>
  <cp:lastModifiedBy>user</cp:lastModifiedBy>
  <cp:revision>3</cp:revision>
  <cp:lastPrinted>2022-01-31T08:33:00Z</cp:lastPrinted>
  <dcterms:created xsi:type="dcterms:W3CDTF">2022-01-31T07:14:00Z</dcterms:created>
  <dcterms:modified xsi:type="dcterms:W3CDTF">2022-01-31T10:02:00Z</dcterms:modified>
</cp:coreProperties>
</file>